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C0CC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1E7D4AD0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5D08A0ED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43896206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76BCE99B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5DFA1545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30644BE2">
      <w:pPr>
        <w:spacing w:line="340" w:lineRule="exact"/>
        <w:ind w:right="-508"/>
        <w:jc w:val="center"/>
        <w:rPr>
          <w:rFonts w:ascii="楷体_GB2312" w:eastAsia="楷体_GB2312"/>
          <w:b/>
          <w:sz w:val="36"/>
        </w:rPr>
      </w:pPr>
    </w:p>
    <w:p w14:paraId="7640C953">
      <w:pPr>
        <w:spacing w:line="340" w:lineRule="exact"/>
        <w:ind w:right="-316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沪安审二（20</w:t>
      </w:r>
      <w:r>
        <w:rPr>
          <w:rFonts w:hint="eastAsia" w:ascii="仿宋_GB2312" w:eastAsia="仿宋_GB2312"/>
          <w:b/>
          <w:sz w:val="28"/>
          <w:lang w:val="en-US" w:eastAsia="zh-CN"/>
        </w:rPr>
        <w:t>24</w:t>
      </w:r>
      <w:r>
        <w:rPr>
          <w:rFonts w:hint="eastAsia" w:ascii="仿宋_GB2312" w:eastAsia="仿宋_GB2312"/>
          <w:b/>
          <w:sz w:val="28"/>
        </w:rPr>
        <w:t>）第 00</w:t>
      </w:r>
      <w:r>
        <w:rPr>
          <w:rFonts w:hint="eastAsia" w:ascii="仿宋_GB2312" w:eastAsia="仿宋_GB2312"/>
          <w:b/>
          <w:sz w:val="28"/>
          <w:lang w:val="en-US" w:eastAsia="zh-CN"/>
        </w:rPr>
        <w:t>06</w:t>
      </w:r>
      <w:r>
        <w:rPr>
          <w:rFonts w:hint="eastAsia" w:ascii="仿宋_GB2312" w:eastAsia="仿宋_GB2312"/>
          <w:b/>
          <w:sz w:val="28"/>
        </w:rPr>
        <w:t>号</w:t>
      </w:r>
    </w:p>
    <w:p w14:paraId="23490080">
      <w:pPr>
        <w:spacing w:line="340" w:lineRule="exact"/>
        <w:ind w:right="-508"/>
        <w:jc w:val="center"/>
        <w:rPr>
          <w:rFonts w:ascii="仿宋_GB2312" w:eastAsia="仿宋_GB2312"/>
          <w:b/>
          <w:sz w:val="36"/>
        </w:rPr>
      </w:pPr>
    </w:p>
    <w:p w14:paraId="468D0954">
      <w:pPr>
        <w:spacing w:line="600" w:lineRule="exact"/>
        <w:ind w:right="-737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36"/>
        </w:rPr>
        <w:t>关于公布20</w:t>
      </w:r>
      <w:r>
        <w:rPr>
          <w:rFonts w:hint="eastAsia" w:ascii="黑体" w:eastAsia="黑体"/>
          <w:b/>
          <w:sz w:val="36"/>
          <w:lang w:val="en-US" w:eastAsia="zh-CN"/>
        </w:rPr>
        <w:t>24</w:t>
      </w:r>
      <w:r>
        <w:rPr>
          <w:rFonts w:hint="eastAsia" w:ascii="黑体" w:eastAsia="黑体"/>
          <w:b/>
          <w:sz w:val="36"/>
        </w:rPr>
        <w:t>年度第</w:t>
      </w:r>
      <w:r>
        <w:rPr>
          <w:rFonts w:hint="eastAsia" w:ascii="黑体" w:eastAsia="黑体"/>
          <w:b/>
          <w:sz w:val="36"/>
          <w:lang w:eastAsia="zh-CN"/>
        </w:rPr>
        <w:t>六</w:t>
      </w:r>
      <w:r>
        <w:rPr>
          <w:rFonts w:hint="eastAsia" w:ascii="黑体" w:eastAsia="黑体"/>
          <w:b/>
          <w:sz w:val="36"/>
        </w:rPr>
        <w:t>批</w:t>
      </w:r>
    </w:p>
    <w:p w14:paraId="30DAB85A">
      <w:pPr>
        <w:spacing w:line="600" w:lineRule="exact"/>
        <w:ind w:right="-737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b/>
          <w:sz w:val="36"/>
        </w:rPr>
        <w:t>施工现场安保体系审核认证项目的通知</w:t>
      </w:r>
    </w:p>
    <w:p w14:paraId="54D5B2C6">
      <w:pPr>
        <w:spacing w:line="500" w:lineRule="exact"/>
        <w:ind w:right="-125"/>
        <w:jc w:val="left"/>
        <w:rPr>
          <w:rFonts w:ascii="仿宋_GB2312" w:eastAsia="仿宋_GB2312"/>
          <w:sz w:val="28"/>
        </w:rPr>
      </w:pPr>
    </w:p>
    <w:p w14:paraId="039DED89">
      <w:pPr>
        <w:spacing w:line="500" w:lineRule="exact"/>
        <w:ind w:right="-125"/>
        <w:jc w:val="left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各有关单位：</w:t>
      </w:r>
    </w:p>
    <w:p w14:paraId="4E4A74E5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经本中心技术委员会审核评定，有</w:t>
      </w:r>
      <w:r>
        <w:rPr>
          <w:rFonts w:hint="eastAsia" w:ascii="仿宋_GB2312" w:eastAsia="仿宋_GB2312"/>
          <w:b/>
          <w:sz w:val="28"/>
          <w:lang w:val="en-US" w:eastAsia="zh-CN"/>
        </w:rPr>
        <w:t>13</w:t>
      </w:r>
      <w:r>
        <w:rPr>
          <w:rFonts w:hint="eastAsia" w:ascii="仿宋_GB2312" w:eastAsia="仿宋_GB2312"/>
          <w:b/>
          <w:sz w:val="28"/>
        </w:rPr>
        <w:t>个施工现场通过安保体</w:t>
      </w:r>
    </w:p>
    <w:p w14:paraId="3F1E23F7">
      <w:pPr>
        <w:spacing w:line="660" w:lineRule="exact"/>
        <w:ind w:right="-127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系审核认证，</w:t>
      </w:r>
      <w:r>
        <w:rPr>
          <w:rFonts w:hint="eastAsia" w:ascii="仿宋_GB2312" w:eastAsia="仿宋_GB2312"/>
          <w:b/>
          <w:sz w:val="28"/>
          <w:lang w:val="en-US" w:eastAsia="zh-CN"/>
        </w:rPr>
        <w:t>10</w:t>
      </w:r>
      <w:r>
        <w:rPr>
          <w:rFonts w:hint="eastAsia" w:ascii="仿宋_GB2312" w:eastAsia="仿宋_GB2312"/>
          <w:b/>
          <w:sz w:val="28"/>
        </w:rPr>
        <w:t>个施工现场通过安保体系监督审核,特予以公布。</w:t>
      </w:r>
    </w:p>
    <w:p w14:paraId="55F1E465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</w:p>
    <w:p w14:paraId="54AEAEA4">
      <w:pPr>
        <w:spacing w:line="660" w:lineRule="exact"/>
        <w:ind w:right="-127" w:firstLine="72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附1：第</w:t>
      </w:r>
      <w:r>
        <w:rPr>
          <w:rFonts w:hint="eastAsia" w:ascii="仿宋_GB2312" w:eastAsia="仿宋_GB2312"/>
          <w:b/>
          <w:sz w:val="28"/>
          <w:lang w:eastAsia="zh-CN"/>
        </w:rPr>
        <w:t>六</w:t>
      </w:r>
      <w:r>
        <w:rPr>
          <w:rFonts w:hint="eastAsia" w:ascii="仿宋_GB2312" w:eastAsia="仿宋_GB2312"/>
          <w:b/>
          <w:sz w:val="28"/>
        </w:rPr>
        <w:t>批通过安保体系审核认证项目的名单</w:t>
      </w:r>
    </w:p>
    <w:p w14:paraId="7A21DA9E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14:paraId="43FE5592">
      <w:pPr>
        <w:spacing w:line="660" w:lineRule="exact"/>
        <w:ind w:right="-127"/>
        <w:rPr>
          <w:rFonts w:ascii="仿宋_GB2312" w:eastAsia="仿宋_GB2312"/>
          <w:b/>
          <w:sz w:val="28"/>
        </w:rPr>
      </w:pPr>
    </w:p>
    <w:p w14:paraId="73F22F23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14:paraId="76595C9C">
      <w:pPr>
        <w:spacing w:line="660" w:lineRule="exact"/>
        <w:ind w:right="-127"/>
        <w:jc w:val="center"/>
        <w:rPr>
          <w:rFonts w:ascii="仿宋_GB2312" w:eastAsia="仿宋_GB2312"/>
          <w:b/>
          <w:sz w:val="28"/>
        </w:rPr>
      </w:pPr>
    </w:p>
    <w:p w14:paraId="7BFED36E">
      <w:pPr>
        <w:spacing w:line="500" w:lineRule="exact"/>
        <w:ind w:right="-125"/>
        <w:jc w:val="center"/>
        <w:rPr>
          <w:rFonts w:hint="eastAsia"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上海市施工现场安全保证体系</w:t>
      </w:r>
    </w:p>
    <w:p w14:paraId="37D87E6B">
      <w:pPr>
        <w:spacing w:line="500" w:lineRule="exact"/>
        <w:ind w:right="-125"/>
        <w:jc w:val="center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 xml:space="preserve">                               第二审核认证中心</w:t>
      </w:r>
    </w:p>
    <w:p w14:paraId="0F89E66A">
      <w:pPr>
        <w:spacing w:line="500" w:lineRule="exact"/>
        <w:ind w:right="-125" w:firstLine="5060" w:firstLineChars="1800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二</w:t>
      </w:r>
      <w:r>
        <w:rPr>
          <w:rFonts w:hint="eastAsia" w:ascii="仿宋_GB2312" w:eastAsia="仿宋_GB2312"/>
          <w:b/>
          <w:sz w:val="28"/>
          <w:lang w:eastAsia="zh-CN"/>
        </w:rPr>
        <w:t>〇二</w:t>
      </w:r>
      <w:r>
        <w:rPr>
          <w:rFonts w:hint="eastAsia" w:ascii="仿宋_GB2312" w:eastAsia="仿宋_GB2312"/>
          <w:b/>
          <w:sz w:val="28"/>
          <w:lang w:val="en-US" w:eastAsia="zh-CN"/>
        </w:rPr>
        <w:t>四</w:t>
      </w:r>
      <w:r>
        <w:rPr>
          <w:rFonts w:hint="eastAsia" w:ascii="仿宋_GB2312" w:eastAsia="仿宋_GB2312"/>
          <w:b/>
          <w:sz w:val="28"/>
        </w:rPr>
        <w:t>年</w:t>
      </w:r>
      <w:r>
        <w:rPr>
          <w:rFonts w:hint="eastAsia" w:ascii="仿宋_GB2312" w:eastAsia="仿宋_GB2312"/>
          <w:b/>
          <w:sz w:val="28"/>
          <w:lang w:eastAsia="zh-CN"/>
        </w:rPr>
        <w:t>九</w:t>
      </w:r>
      <w:r>
        <w:rPr>
          <w:rFonts w:hint="eastAsia" w:ascii="仿宋_GB2312" w:eastAsia="仿宋_GB2312"/>
          <w:b/>
          <w:sz w:val="28"/>
        </w:rPr>
        <w:t>月二十</w:t>
      </w:r>
      <w:r>
        <w:rPr>
          <w:rFonts w:hint="eastAsia" w:ascii="仿宋_GB2312" w:eastAsia="仿宋_GB2312"/>
          <w:b/>
          <w:sz w:val="28"/>
          <w:lang w:eastAsia="zh-CN"/>
        </w:rPr>
        <w:t>五</w:t>
      </w:r>
      <w:r>
        <w:rPr>
          <w:rFonts w:hint="eastAsia" w:ascii="仿宋_GB2312" w:eastAsia="仿宋_GB2312"/>
          <w:b/>
          <w:sz w:val="28"/>
        </w:rPr>
        <w:t>日</w:t>
      </w:r>
    </w:p>
    <w:p w14:paraId="0CA0C2CC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14:paraId="26A3B310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p w14:paraId="769CC5A2">
      <w:pPr>
        <w:spacing w:line="660" w:lineRule="exact"/>
        <w:ind w:right="-526"/>
        <w:rPr>
          <w:rFonts w:ascii="仿宋_GB2312" w:eastAsia="仿宋_GB2312"/>
          <w:b/>
          <w:sz w:val="28"/>
        </w:rPr>
      </w:pPr>
    </w:p>
    <w:tbl>
      <w:tblPr>
        <w:tblStyle w:val="5"/>
        <w:tblW w:w="8872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994"/>
        <w:gridCol w:w="38"/>
        <w:gridCol w:w="3398"/>
        <w:gridCol w:w="4440"/>
      </w:tblGrid>
      <w:tr w14:paraId="3C0EF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87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365FEB6">
            <w:pPr>
              <w:widowControl/>
              <w:jc w:val="center"/>
              <w:rPr>
                <w:rFonts w:ascii="华文隶书" w:hAnsi="宋体" w:eastAsia="华文隶书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附1：第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  <w:lang w:eastAsia="zh-CN"/>
              </w:rPr>
              <w:t>六</w:t>
            </w:r>
            <w:r>
              <w:rPr>
                <w:rFonts w:hint="eastAsia" w:ascii="华文隶书" w:hAnsi="宋体" w:eastAsia="华文隶书" w:cs="宋体"/>
                <w:b/>
                <w:bCs/>
                <w:kern w:val="0"/>
                <w:sz w:val="36"/>
                <w:szCs w:val="36"/>
              </w:rPr>
              <w:t>批通过安保体系审核认证项目的名单：</w:t>
            </w:r>
          </w:p>
        </w:tc>
      </w:tr>
      <w:tr w14:paraId="27679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34332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序号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48BE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单位名称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6E16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项目名称</w:t>
            </w:r>
          </w:p>
        </w:tc>
      </w:tr>
      <w:tr w14:paraId="438EE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0CC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1A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C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白龙港污水处理厂扩建三期工程001</w:t>
            </w:r>
          </w:p>
        </w:tc>
      </w:tr>
      <w:tr w14:paraId="21C7B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74F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5EB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上海建工二建集团有限公司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AF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新华社区规划中学（暂定名）新建工程</w:t>
            </w:r>
          </w:p>
        </w:tc>
      </w:tr>
      <w:tr w14:paraId="32635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35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B12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75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新建上海市普陀区真如社区W060802单元G01-03地块项目001</w:t>
            </w:r>
          </w:p>
        </w:tc>
      </w:tr>
      <w:tr w14:paraId="194C5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3DA1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审核4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F41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6EB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华师大二附中普陀校区新建工程</w:t>
            </w:r>
          </w:p>
        </w:tc>
      </w:tr>
      <w:tr w14:paraId="1807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D4E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审核5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20C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80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上海南大104-02地块项目</w:t>
            </w:r>
          </w:p>
        </w:tc>
      </w:tr>
      <w:tr w14:paraId="08333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8F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审核6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169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E0A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浦东新区精神卫生中心（书院院区）新建工程项目</w:t>
            </w:r>
          </w:p>
        </w:tc>
      </w:tr>
      <w:tr w14:paraId="3038C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77E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审核7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83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311C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三林滨江南片地区（西片区）鳗鲤嘴路（华夏西路-耀龙路）新建工程</w:t>
            </w:r>
          </w:p>
        </w:tc>
      </w:tr>
      <w:tr w14:paraId="6A6A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1C5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审核8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1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6B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上海市轨道交通12号线西延伸工程土建1标</w:t>
            </w:r>
          </w:p>
        </w:tc>
      </w:tr>
      <w:tr w14:paraId="29C2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8D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审核9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9AC3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E5C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三林滨江南片区（东区）涵林路（华夏西路-外环线）新建工程</w:t>
            </w:r>
          </w:p>
        </w:tc>
      </w:tr>
      <w:tr w14:paraId="04FA5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D8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审核10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A8A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9C3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三林滨江南片区动之谷4号（三林楔形绿地45号地块）公共绿地新建工程</w:t>
            </w:r>
          </w:p>
        </w:tc>
      </w:tr>
      <w:tr w14:paraId="714D7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B58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审核11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D3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上海汇成建设发展有限公司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F0A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徐汇区凌云社区S04-07地块征收安置住房项目</w:t>
            </w:r>
          </w:p>
        </w:tc>
      </w:tr>
      <w:tr w14:paraId="591EA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1EB7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审核12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557C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中化学交建（上海）工程有限公司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DAB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上海临港浦江生命健康产业园（北区）项目</w:t>
            </w:r>
          </w:p>
        </w:tc>
      </w:tr>
      <w:tr w14:paraId="3C39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74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审核13</w:t>
            </w: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EC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上海市安装工程（集团）有限公司</w:t>
            </w: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965F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松江大数据计算中心（二期）项目</w:t>
            </w:r>
          </w:p>
        </w:tc>
      </w:tr>
      <w:tr w14:paraId="6818E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D8D525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6082E2A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14:paraId="4247C55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 w14:paraId="626AD07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53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监审1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F9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上海建工五建集团有限公司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5F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浦东新区唐镇PDP0-0403单元W09-06地块普通商品房项目</w:t>
            </w:r>
          </w:p>
        </w:tc>
      </w:tr>
      <w:tr w14:paraId="04B1D59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C8E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监审2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962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935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长桥水厂140万立方米/日深度处理二阶段工程勘察、设计、施工（含设备供货）一体化工程</w:t>
            </w:r>
          </w:p>
        </w:tc>
      </w:tr>
      <w:tr w14:paraId="780C8BE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3C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监审3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08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9A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三林滨江南片地区（西片区）三林西路（耀龙路-涵林路）新建工程</w:t>
            </w:r>
          </w:p>
        </w:tc>
      </w:tr>
      <w:tr w14:paraId="6B98650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C4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监审4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329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53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三林滨江南片地区（西区）三林湾小镇市政道路新建工程</w:t>
            </w:r>
          </w:p>
        </w:tc>
      </w:tr>
      <w:tr w14:paraId="79AFB60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FF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监审5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AF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上海隧道工程有限公司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B6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三林滨江南片区（西片区）耀龙路（华夏西路-外环线）新建工程</w:t>
            </w:r>
          </w:p>
        </w:tc>
      </w:tr>
      <w:tr w14:paraId="13BA5EEF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C6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监审6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DD8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上海建工集团股份有限公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DC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金桥春宇地块项目（除桩基工程）</w:t>
            </w:r>
          </w:p>
        </w:tc>
      </w:tr>
      <w:tr w14:paraId="00868E2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F8B6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监审7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8A8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241E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上海市轨道交通21号线一期工程土建8标</w:t>
            </w:r>
          </w:p>
        </w:tc>
      </w:tr>
      <w:tr w14:paraId="47318E9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7B5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监审8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8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5C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上海市轨道交通21号线一期工程土建5标</w:t>
            </w:r>
          </w:p>
        </w:tc>
      </w:tr>
      <w:tr w14:paraId="03ECF457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97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监审9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3FE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F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上海市轨道交通23号线一期工程土建14标</w:t>
            </w:r>
          </w:p>
        </w:tc>
      </w:tr>
      <w:tr w14:paraId="052542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39" w:hRule="atLeast"/>
        </w:trPr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66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监审10</w:t>
            </w:r>
          </w:p>
        </w:tc>
        <w:tc>
          <w:tcPr>
            <w:tcW w:w="3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BB7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上海市机械施工集团有限公司</w:t>
            </w:r>
          </w:p>
        </w:tc>
        <w:tc>
          <w:tcPr>
            <w:tcW w:w="4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09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上海市轨道交通23号线一期工程土建2标</w:t>
            </w:r>
          </w:p>
        </w:tc>
      </w:tr>
    </w:tbl>
    <w:p w14:paraId="6A23F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both"/>
        <w:textAlignment w:val="auto"/>
        <w:rPr>
          <w:rFonts w:hint="default" w:ascii="仿宋_GB2312" w:hAnsi="宋体" w:eastAsia="仿宋_GB2312" w:cs="宋体"/>
          <w:kern w:val="0"/>
          <w:sz w:val="10"/>
          <w:szCs w:val="1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531" w:bottom="113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04BF9"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E14391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OGRhZDEwZDcwNTBhZGI1NzE1ZTJiYmVhNDExYjYifQ=="/>
  </w:docVars>
  <w:rsids>
    <w:rsidRoot w:val="002F4647"/>
    <w:rsid w:val="00000134"/>
    <w:rsid w:val="00013EDB"/>
    <w:rsid w:val="00021E67"/>
    <w:rsid w:val="00027856"/>
    <w:rsid w:val="00030B07"/>
    <w:rsid w:val="0004158D"/>
    <w:rsid w:val="000463C1"/>
    <w:rsid w:val="00054CB8"/>
    <w:rsid w:val="00060500"/>
    <w:rsid w:val="000627C8"/>
    <w:rsid w:val="00064A05"/>
    <w:rsid w:val="00065B00"/>
    <w:rsid w:val="0007292C"/>
    <w:rsid w:val="00074AFD"/>
    <w:rsid w:val="000812D0"/>
    <w:rsid w:val="00093A73"/>
    <w:rsid w:val="000B3299"/>
    <w:rsid w:val="000B5101"/>
    <w:rsid w:val="000B6526"/>
    <w:rsid w:val="000D3064"/>
    <w:rsid w:val="000E1646"/>
    <w:rsid w:val="000F141E"/>
    <w:rsid w:val="000F5A58"/>
    <w:rsid w:val="00104B67"/>
    <w:rsid w:val="00104DB6"/>
    <w:rsid w:val="001069F7"/>
    <w:rsid w:val="001127E5"/>
    <w:rsid w:val="00112E23"/>
    <w:rsid w:val="00116AF9"/>
    <w:rsid w:val="00123315"/>
    <w:rsid w:val="001259B6"/>
    <w:rsid w:val="001315DB"/>
    <w:rsid w:val="00136B22"/>
    <w:rsid w:val="0013796D"/>
    <w:rsid w:val="0014632C"/>
    <w:rsid w:val="00171229"/>
    <w:rsid w:val="00171BEA"/>
    <w:rsid w:val="00176817"/>
    <w:rsid w:val="0018713F"/>
    <w:rsid w:val="00195712"/>
    <w:rsid w:val="00196097"/>
    <w:rsid w:val="001A162D"/>
    <w:rsid w:val="001B4E3C"/>
    <w:rsid w:val="001D2BAB"/>
    <w:rsid w:val="001D41C8"/>
    <w:rsid w:val="001D7B0F"/>
    <w:rsid w:val="001F1C9D"/>
    <w:rsid w:val="001F345B"/>
    <w:rsid w:val="001F5176"/>
    <w:rsid w:val="00205311"/>
    <w:rsid w:val="00207930"/>
    <w:rsid w:val="00210448"/>
    <w:rsid w:val="00212A5E"/>
    <w:rsid w:val="00221FC9"/>
    <w:rsid w:val="0023364B"/>
    <w:rsid w:val="002379B7"/>
    <w:rsid w:val="00247866"/>
    <w:rsid w:val="00261367"/>
    <w:rsid w:val="00261A49"/>
    <w:rsid w:val="00261FD6"/>
    <w:rsid w:val="00264A3A"/>
    <w:rsid w:val="00266EB3"/>
    <w:rsid w:val="00276681"/>
    <w:rsid w:val="00286411"/>
    <w:rsid w:val="00287B12"/>
    <w:rsid w:val="002974CF"/>
    <w:rsid w:val="002B2446"/>
    <w:rsid w:val="002C3571"/>
    <w:rsid w:val="002C3B71"/>
    <w:rsid w:val="002D35CA"/>
    <w:rsid w:val="002E7FDE"/>
    <w:rsid w:val="002F1E4F"/>
    <w:rsid w:val="002F43EF"/>
    <w:rsid w:val="002F4647"/>
    <w:rsid w:val="002F528D"/>
    <w:rsid w:val="003009A2"/>
    <w:rsid w:val="00305443"/>
    <w:rsid w:val="0030583E"/>
    <w:rsid w:val="00316A42"/>
    <w:rsid w:val="00322472"/>
    <w:rsid w:val="00323B71"/>
    <w:rsid w:val="00326E9D"/>
    <w:rsid w:val="00330768"/>
    <w:rsid w:val="00332D43"/>
    <w:rsid w:val="003442B9"/>
    <w:rsid w:val="00346324"/>
    <w:rsid w:val="00357C30"/>
    <w:rsid w:val="00360827"/>
    <w:rsid w:val="0036187E"/>
    <w:rsid w:val="00361F90"/>
    <w:rsid w:val="003656EA"/>
    <w:rsid w:val="00370302"/>
    <w:rsid w:val="003709C0"/>
    <w:rsid w:val="003709F3"/>
    <w:rsid w:val="00371516"/>
    <w:rsid w:val="00372283"/>
    <w:rsid w:val="00381F5D"/>
    <w:rsid w:val="00382B11"/>
    <w:rsid w:val="00382FC9"/>
    <w:rsid w:val="00386071"/>
    <w:rsid w:val="00393242"/>
    <w:rsid w:val="003935B2"/>
    <w:rsid w:val="003A2EA7"/>
    <w:rsid w:val="003A5F85"/>
    <w:rsid w:val="003B18D5"/>
    <w:rsid w:val="003C677B"/>
    <w:rsid w:val="003D04F9"/>
    <w:rsid w:val="003D0769"/>
    <w:rsid w:val="003D4AEC"/>
    <w:rsid w:val="003E12F2"/>
    <w:rsid w:val="003E29A5"/>
    <w:rsid w:val="003E2D42"/>
    <w:rsid w:val="003F6438"/>
    <w:rsid w:val="00400569"/>
    <w:rsid w:val="0040421D"/>
    <w:rsid w:val="004061AB"/>
    <w:rsid w:val="00441A47"/>
    <w:rsid w:val="0044705B"/>
    <w:rsid w:val="00461301"/>
    <w:rsid w:val="00462E5B"/>
    <w:rsid w:val="00470447"/>
    <w:rsid w:val="0048182D"/>
    <w:rsid w:val="00491787"/>
    <w:rsid w:val="00493552"/>
    <w:rsid w:val="004957F5"/>
    <w:rsid w:val="004963D8"/>
    <w:rsid w:val="00497969"/>
    <w:rsid w:val="004A27CA"/>
    <w:rsid w:val="004D57DA"/>
    <w:rsid w:val="004E2B98"/>
    <w:rsid w:val="004F055D"/>
    <w:rsid w:val="004F0C05"/>
    <w:rsid w:val="004F31FF"/>
    <w:rsid w:val="005020D0"/>
    <w:rsid w:val="005055EE"/>
    <w:rsid w:val="0052363F"/>
    <w:rsid w:val="00531824"/>
    <w:rsid w:val="00533320"/>
    <w:rsid w:val="00535643"/>
    <w:rsid w:val="0055399B"/>
    <w:rsid w:val="00554AEC"/>
    <w:rsid w:val="00562B8E"/>
    <w:rsid w:val="00565C6A"/>
    <w:rsid w:val="00576E6D"/>
    <w:rsid w:val="00577171"/>
    <w:rsid w:val="0058223A"/>
    <w:rsid w:val="005961F3"/>
    <w:rsid w:val="005973D3"/>
    <w:rsid w:val="005A4EF5"/>
    <w:rsid w:val="005B1624"/>
    <w:rsid w:val="005B2293"/>
    <w:rsid w:val="005B2FF4"/>
    <w:rsid w:val="005B5D28"/>
    <w:rsid w:val="005C5EF0"/>
    <w:rsid w:val="005C7A20"/>
    <w:rsid w:val="005D2F76"/>
    <w:rsid w:val="005D7DF3"/>
    <w:rsid w:val="005E7650"/>
    <w:rsid w:val="005F0B19"/>
    <w:rsid w:val="00601115"/>
    <w:rsid w:val="00622382"/>
    <w:rsid w:val="006249B0"/>
    <w:rsid w:val="00627DBF"/>
    <w:rsid w:val="00636759"/>
    <w:rsid w:val="00637B72"/>
    <w:rsid w:val="00644D75"/>
    <w:rsid w:val="00645DC0"/>
    <w:rsid w:val="00651155"/>
    <w:rsid w:val="0065381F"/>
    <w:rsid w:val="00655693"/>
    <w:rsid w:val="006601DA"/>
    <w:rsid w:val="00675F92"/>
    <w:rsid w:val="00683402"/>
    <w:rsid w:val="006A42B1"/>
    <w:rsid w:val="006C3185"/>
    <w:rsid w:val="006C34B7"/>
    <w:rsid w:val="006C3AAE"/>
    <w:rsid w:val="006D03A3"/>
    <w:rsid w:val="006D04B0"/>
    <w:rsid w:val="006E6AE9"/>
    <w:rsid w:val="00701DFD"/>
    <w:rsid w:val="007077F4"/>
    <w:rsid w:val="00715361"/>
    <w:rsid w:val="007201B3"/>
    <w:rsid w:val="007202E8"/>
    <w:rsid w:val="00721C75"/>
    <w:rsid w:val="00731E6B"/>
    <w:rsid w:val="00732C4D"/>
    <w:rsid w:val="0073428E"/>
    <w:rsid w:val="00745C0A"/>
    <w:rsid w:val="0075528C"/>
    <w:rsid w:val="00787B1A"/>
    <w:rsid w:val="00787CF8"/>
    <w:rsid w:val="00790D1B"/>
    <w:rsid w:val="00792662"/>
    <w:rsid w:val="007A0879"/>
    <w:rsid w:val="007B5E80"/>
    <w:rsid w:val="007C2F97"/>
    <w:rsid w:val="007D76E1"/>
    <w:rsid w:val="007E09FD"/>
    <w:rsid w:val="007E1A2C"/>
    <w:rsid w:val="007E1D7D"/>
    <w:rsid w:val="007E7333"/>
    <w:rsid w:val="007F2C2D"/>
    <w:rsid w:val="007F615B"/>
    <w:rsid w:val="00800BE4"/>
    <w:rsid w:val="0080303D"/>
    <w:rsid w:val="008137AF"/>
    <w:rsid w:val="0081563A"/>
    <w:rsid w:val="00823C5C"/>
    <w:rsid w:val="008353F1"/>
    <w:rsid w:val="0084231C"/>
    <w:rsid w:val="008562BC"/>
    <w:rsid w:val="0086666E"/>
    <w:rsid w:val="00875D6A"/>
    <w:rsid w:val="00882BC2"/>
    <w:rsid w:val="00887E83"/>
    <w:rsid w:val="00895343"/>
    <w:rsid w:val="008A0D51"/>
    <w:rsid w:val="008A139C"/>
    <w:rsid w:val="008A770F"/>
    <w:rsid w:val="008B1376"/>
    <w:rsid w:val="008B1C19"/>
    <w:rsid w:val="008C5FB7"/>
    <w:rsid w:val="008D422A"/>
    <w:rsid w:val="008D4E5A"/>
    <w:rsid w:val="0090228A"/>
    <w:rsid w:val="009023FE"/>
    <w:rsid w:val="0090504E"/>
    <w:rsid w:val="00910943"/>
    <w:rsid w:val="0091174D"/>
    <w:rsid w:val="00920731"/>
    <w:rsid w:val="00923A74"/>
    <w:rsid w:val="00927AEA"/>
    <w:rsid w:val="00933EE6"/>
    <w:rsid w:val="00940094"/>
    <w:rsid w:val="0095557B"/>
    <w:rsid w:val="00963E47"/>
    <w:rsid w:val="00981EF2"/>
    <w:rsid w:val="0099637F"/>
    <w:rsid w:val="009A593C"/>
    <w:rsid w:val="009D041E"/>
    <w:rsid w:val="009D69E8"/>
    <w:rsid w:val="009F41D7"/>
    <w:rsid w:val="009F4B1A"/>
    <w:rsid w:val="009F5413"/>
    <w:rsid w:val="00A01F56"/>
    <w:rsid w:val="00A12A39"/>
    <w:rsid w:val="00A203C2"/>
    <w:rsid w:val="00A244DF"/>
    <w:rsid w:val="00A26C27"/>
    <w:rsid w:val="00A30C73"/>
    <w:rsid w:val="00A33375"/>
    <w:rsid w:val="00A335D3"/>
    <w:rsid w:val="00A33B3A"/>
    <w:rsid w:val="00A423D3"/>
    <w:rsid w:val="00A514C7"/>
    <w:rsid w:val="00A60A73"/>
    <w:rsid w:val="00A63016"/>
    <w:rsid w:val="00A70A8B"/>
    <w:rsid w:val="00A83EB2"/>
    <w:rsid w:val="00A978FD"/>
    <w:rsid w:val="00AA3A87"/>
    <w:rsid w:val="00AA4EDF"/>
    <w:rsid w:val="00AB16F4"/>
    <w:rsid w:val="00AC0A4C"/>
    <w:rsid w:val="00AD7A34"/>
    <w:rsid w:val="00AE1E85"/>
    <w:rsid w:val="00AE1ED1"/>
    <w:rsid w:val="00B00B3A"/>
    <w:rsid w:val="00B051BB"/>
    <w:rsid w:val="00B0779D"/>
    <w:rsid w:val="00B1023F"/>
    <w:rsid w:val="00B137C2"/>
    <w:rsid w:val="00B1417F"/>
    <w:rsid w:val="00B24E79"/>
    <w:rsid w:val="00B41FE2"/>
    <w:rsid w:val="00B4525D"/>
    <w:rsid w:val="00B57A4A"/>
    <w:rsid w:val="00B60280"/>
    <w:rsid w:val="00B6462F"/>
    <w:rsid w:val="00B70848"/>
    <w:rsid w:val="00B7696D"/>
    <w:rsid w:val="00B80CCB"/>
    <w:rsid w:val="00B825CA"/>
    <w:rsid w:val="00B837CA"/>
    <w:rsid w:val="00B9543C"/>
    <w:rsid w:val="00B964D4"/>
    <w:rsid w:val="00BA1542"/>
    <w:rsid w:val="00BA71A4"/>
    <w:rsid w:val="00BB1A59"/>
    <w:rsid w:val="00BB5E85"/>
    <w:rsid w:val="00BB7AE9"/>
    <w:rsid w:val="00BC06B0"/>
    <w:rsid w:val="00BD2369"/>
    <w:rsid w:val="00BD347C"/>
    <w:rsid w:val="00BD6BC5"/>
    <w:rsid w:val="00BD7660"/>
    <w:rsid w:val="00BE1F9A"/>
    <w:rsid w:val="00BE3A1A"/>
    <w:rsid w:val="00BE6CAC"/>
    <w:rsid w:val="00BE725B"/>
    <w:rsid w:val="00BF0AD3"/>
    <w:rsid w:val="00BF547C"/>
    <w:rsid w:val="00C03AFA"/>
    <w:rsid w:val="00C12BE5"/>
    <w:rsid w:val="00C21C82"/>
    <w:rsid w:val="00C30C01"/>
    <w:rsid w:val="00C3321E"/>
    <w:rsid w:val="00C33372"/>
    <w:rsid w:val="00C34609"/>
    <w:rsid w:val="00C3580A"/>
    <w:rsid w:val="00C36C22"/>
    <w:rsid w:val="00C46ADB"/>
    <w:rsid w:val="00C4734C"/>
    <w:rsid w:val="00C473B6"/>
    <w:rsid w:val="00C606D5"/>
    <w:rsid w:val="00C664D3"/>
    <w:rsid w:val="00C665D0"/>
    <w:rsid w:val="00C70244"/>
    <w:rsid w:val="00C74439"/>
    <w:rsid w:val="00C91493"/>
    <w:rsid w:val="00CB0CD8"/>
    <w:rsid w:val="00CB2542"/>
    <w:rsid w:val="00CB5008"/>
    <w:rsid w:val="00CB631E"/>
    <w:rsid w:val="00CB6479"/>
    <w:rsid w:val="00CC3302"/>
    <w:rsid w:val="00CC583B"/>
    <w:rsid w:val="00CD0BCF"/>
    <w:rsid w:val="00CD2574"/>
    <w:rsid w:val="00CF02F5"/>
    <w:rsid w:val="00CF2227"/>
    <w:rsid w:val="00CF45FD"/>
    <w:rsid w:val="00CF703F"/>
    <w:rsid w:val="00D14D1A"/>
    <w:rsid w:val="00D17369"/>
    <w:rsid w:val="00D2118B"/>
    <w:rsid w:val="00D21436"/>
    <w:rsid w:val="00D2180E"/>
    <w:rsid w:val="00D224F4"/>
    <w:rsid w:val="00D30D0E"/>
    <w:rsid w:val="00D40774"/>
    <w:rsid w:val="00D41884"/>
    <w:rsid w:val="00D42677"/>
    <w:rsid w:val="00D6168D"/>
    <w:rsid w:val="00D652E3"/>
    <w:rsid w:val="00D73F34"/>
    <w:rsid w:val="00D81958"/>
    <w:rsid w:val="00D837C6"/>
    <w:rsid w:val="00D875C2"/>
    <w:rsid w:val="00DA72E9"/>
    <w:rsid w:val="00DB0216"/>
    <w:rsid w:val="00DB2115"/>
    <w:rsid w:val="00DC69A2"/>
    <w:rsid w:val="00DD07EA"/>
    <w:rsid w:val="00DD35D9"/>
    <w:rsid w:val="00DD401A"/>
    <w:rsid w:val="00DD6A4F"/>
    <w:rsid w:val="00DE573E"/>
    <w:rsid w:val="00DF6267"/>
    <w:rsid w:val="00E0360E"/>
    <w:rsid w:val="00E130AA"/>
    <w:rsid w:val="00E22BE5"/>
    <w:rsid w:val="00E23094"/>
    <w:rsid w:val="00E25A64"/>
    <w:rsid w:val="00E3394D"/>
    <w:rsid w:val="00E35281"/>
    <w:rsid w:val="00E46158"/>
    <w:rsid w:val="00E5074E"/>
    <w:rsid w:val="00E5392B"/>
    <w:rsid w:val="00E611DF"/>
    <w:rsid w:val="00E641A6"/>
    <w:rsid w:val="00E70F65"/>
    <w:rsid w:val="00E742FF"/>
    <w:rsid w:val="00E7510E"/>
    <w:rsid w:val="00E82166"/>
    <w:rsid w:val="00E84A95"/>
    <w:rsid w:val="00E95ECB"/>
    <w:rsid w:val="00EC0121"/>
    <w:rsid w:val="00EC1062"/>
    <w:rsid w:val="00ED47A1"/>
    <w:rsid w:val="00EE00B5"/>
    <w:rsid w:val="00EE3AB6"/>
    <w:rsid w:val="00EE5289"/>
    <w:rsid w:val="00EE76C5"/>
    <w:rsid w:val="00EF2029"/>
    <w:rsid w:val="00EF3021"/>
    <w:rsid w:val="00EF4AA8"/>
    <w:rsid w:val="00EF78CB"/>
    <w:rsid w:val="00F0716F"/>
    <w:rsid w:val="00F125B2"/>
    <w:rsid w:val="00F23E6B"/>
    <w:rsid w:val="00F26114"/>
    <w:rsid w:val="00F311E9"/>
    <w:rsid w:val="00F321CA"/>
    <w:rsid w:val="00F44672"/>
    <w:rsid w:val="00F55434"/>
    <w:rsid w:val="00F6734A"/>
    <w:rsid w:val="00F67C8C"/>
    <w:rsid w:val="00F73635"/>
    <w:rsid w:val="00F75AB6"/>
    <w:rsid w:val="00F80A22"/>
    <w:rsid w:val="00F92AE8"/>
    <w:rsid w:val="00F93C3D"/>
    <w:rsid w:val="00FA20FC"/>
    <w:rsid w:val="00FA7359"/>
    <w:rsid w:val="00FB24FE"/>
    <w:rsid w:val="00FB339E"/>
    <w:rsid w:val="00FB35F4"/>
    <w:rsid w:val="00FC46A6"/>
    <w:rsid w:val="00FC6195"/>
    <w:rsid w:val="00FC765F"/>
    <w:rsid w:val="00FD5FBF"/>
    <w:rsid w:val="00FD650D"/>
    <w:rsid w:val="01CC7843"/>
    <w:rsid w:val="02270E27"/>
    <w:rsid w:val="047A604A"/>
    <w:rsid w:val="07010031"/>
    <w:rsid w:val="07D82141"/>
    <w:rsid w:val="07FF26CB"/>
    <w:rsid w:val="09DC6EAF"/>
    <w:rsid w:val="0B4E7B9D"/>
    <w:rsid w:val="0FCC19F9"/>
    <w:rsid w:val="13AE0A1E"/>
    <w:rsid w:val="1400504E"/>
    <w:rsid w:val="192478BD"/>
    <w:rsid w:val="1A89735D"/>
    <w:rsid w:val="1B401F3A"/>
    <w:rsid w:val="1BB05B20"/>
    <w:rsid w:val="1DEF475B"/>
    <w:rsid w:val="1FC95170"/>
    <w:rsid w:val="22C219C7"/>
    <w:rsid w:val="23EE1031"/>
    <w:rsid w:val="24F232E9"/>
    <w:rsid w:val="25771FB1"/>
    <w:rsid w:val="274322B8"/>
    <w:rsid w:val="27CA11B7"/>
    <w:rsid w:val="29BD6D01"/>
    <w:rsid w:val="2A562D35"/>
    <w:rsid w:val="2A8C59DA"/>
    <w:rsid w:val="2EAE10CC"/>
    <w:rsid w:val="30B21A45"/>
    <w:rsid w:val="33347CBA"/>
    <w:rsid w:val="33E16789"/>
    <w:rsid w:val="357911E3"/>
    <w:rsid w:val="35A14CE4"/>
    <w:rsid w:val="35B86575"/>
    <w:rsid w:val="37F1458B"/>
    <w:rsid w:val="38772859"/>
    <w:rsid w:val="39C97B1B"/>
    <w:rsid w:val="3A9D3D95"/>
    <w:rsid w:val="41D344B6"/>
    <w:rsid w:val="48342CEA"/>
    <w:rsid w:val="49064D9D"/>
    <w:rsid w:val="49FF717A"/>
    <w:rsid w:val="4B151940"/>
    <w:rsid w:val="4D8D5E71"/>
    <w:rsid w:val="4DF560FF"/>
    <w:rsid w:val="5227177D"/>
    <w:rsid w:val="559B4272"/>
    <w:rsid w:val="55F424B9"/>
    <w:rsid w:val="59DC1179"/>
    <w:rsid w:val="5AD21507"/>
    <w:rsid w:val="5BE76C46"/>
    <w:rsid w:val="5C385970"/>
    <w:rsid w:val="63CE2037"/>
    <w:rsid w:val="64503643"/>
    <w:rsid w:val="65783F48"/>
    <w:rsid w:val="66253E60"/>
    <w:rsid w:val="66817CF4"/>
    <w:rsid w:val="693A44C0"/>
    <w:rsid w:val="69C3693E"/>
    <w:rsid w:val="6A3E70B3"/>
    <w:rsid w:val="6C9E2861"/>
    <w:rsid w:val="6F027847"/>
    <w:rsid w:val="71A0681D"/>
    <w:rsid w:val="72883897"/>
    <w:rsid w:val="72F77ACE"/>
    <w:rsid w:val="73BF6841"/>
    <w:rsid w:val="754556E9"/>
    <w:rsid w:val="757B2BFC"/>
    <w:rsid w:val="75DF78C4"/>
    <w:rsid w:val="799E590B"/>
    <w:rsid w:val="7E5217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qFormat/>
    <w:uiPriority w:val="0"/>
    <w:rPr>
      <w:color w:val="800080"/>
      <w:u w:val="single"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0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黑体" w:hAnsi="宋体" w:eastAsia="黑体"/>
      <w:kern w:val="0"/>
      <w:sz w:val="20"/>
    </w:rPr>
  </w:style>
  <w:style w:type="paragraph" w:customStyle="1" w:styleId="13">
    <w:name w:val="xl24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4">
    <w:name w:val="xl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hint="eastAsia" w:ascii="仿宋_GB2312" w:hAnsi="宋体" w:eastAsia="仿宋_GB2312"/>
      <w:kern w:val="0"/>
      <w:sz w:val="20"/>
    </w:rPr>
  </w:style>
  <w:style w:type="paragraph" w:customStyle="1" w:styleId="15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6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7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0"/>
    </w:rPr>
  </w:style>
  <w:style w:type="paragraph" w:customStyle="1" w:styleId="18">
    <w:name w:val="xl3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1">
    <w:name w:val="xl35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xl3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37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">
    <w:name w:val="xl3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">
    <w:name w:val="xl40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华文隶书" w:hAnsi="宋体" w:eastAsia="华文隶书" w:cs="宋体"/>
      <w:b/>
      <w:bCs/>
      <w:kern w:val="0"/>
      <w:sz w:val="36"/>
      <w:szCs w:val="36"/>
    </w:rPr>
  </w:style>
  <w:style w:type="paragraph" w:customStyle="1" w:styleId="27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0"/>
    </w:rPr>
  </w:style>
  <w:style w:type="paragraph" w:customStyle="1" w:styleId="28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9">
    <w:name w:val="xl4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0">
    <w:name w:val="xl4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double" w:color="auto" w:sz="6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31">
    <w:name w:val="font2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未知组织</Company>
  <Pages>2</Pages>
  <Words>1022</Words>
  <Characters>1085</Characters>
  <Lines>23</Lines>
  <Paragraphs>6</Paragraphs>
  <TotalTime>1</TotalTime>
  <ScaleCrop>false</ScaleCrop>
  <LinksUpToDate>false</LinksUpToDate>
  <CharactersWithSpaces>1148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2018-10-25T03:35:00Z</dcterms:created>
  <dc:creator>pwin95</dc:creator>
  <cp:lastModifiedBy>Administrator</cp:lastModifiedBy>
  <cp:lastPrinted>2015-03-25T00:21:00Z</cp:lastPrinted>
  <dcterms:modified xsi:type="dcterms:W3CDTF">2024-09-25T00:51:39Z</dcterms:modified>
  <dc:title>关于公布2003年度第十七批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9001E524ACD84AF9BFEC32E16E01C5A7</vt:lpwstr>
  </property>
</Properties>
</file>