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Chars="-67" w:right="-99" w:rightChars="-47" w:hanging="141" w:hangingChars="5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《上海市文明施工标准（</w:t>
      </w:r>
      <w:r>
        <w:rPr>
          <w:b/>
          <w:sz w:val="28"/>
          <w:szCs w:val="28"/>
        </w:rPr>
        <w:t>修订）</w:t>
      </w:r>
      <w:r>
        <w:rPr>
          <w:rFonts w:hint="eastAsia"/>
          <w:b/>
          <w:sz w:val="28"/>
          <w:szCs w:val="28"/>
        </w:rPr>
        <w:t>》</w:t>
      </w:r>
    </w:p>
    <w:p>
      <w:pPr>
        <w:adjustRightInd w:val="0"/>
        <w:snapToGrid w:val="0"/>
        <w:ind w:left="-67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征求意见表</w:t>
      </w:r>
    </w:p>
    <w:tbl>
      <w:tblPr>
        <w:tblStyle w:val="2"/>
        <w:tblW w:w="8955" w:type="dxa"/>
        <w:jc w:val="center"/>
        <w:tblInd w:w="-186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39"/>
        <w:gridCol w:w="2481"/>
        <w:gridCol w:w="1398"/>
        <w:gridCol w:w="2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3" w:hRule="atLeast"/>
          <w:jc w:val="center"/>
        </w:trPr>
        <w:tc>
          <w:tcPr>
            <w:tcW w:w="2428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专家姓名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248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4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4" w:hRule="atLeast"/>
          <w:jc w:val="center"/>
        </w:trPr>
        <w:tc>
          <w:tcPr>
            <w:tcW w:w="2428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248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648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3" w:hRule="atLeast"/>
          <w:jc w:val="center"/>
        </w:trPr>
        <w:tc>
          <w:tcPr>
            <w:tcW w:w="11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条文号</w:t>
            </w:r>
          </w:p>
        </w:tc>
        <w:tc>
          <w:tcPr>
            <w:tcW w:w="387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  <w:r>
              <w:rPr>
                <w:sz w:val="24"/>
                <w:szCs w:val="24"/>
              </w:rPr>
              <w:t>或建议</w:t>
            </w:r>
          </w:p>
        </w:tc>
        <w:tc>
          <w:tcPr>
            <w:tcW w:w="264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反馈</w:t>
      </w:r>
      <w:r>
        <w:rPr>
          <w:rFonts w:hint="eastAsia" w:ascii="宋体" w:hAnsi="宋体" w:eastAsia="宋体" w:cs="宋体"/>
          <w:sz w:val="24"/>
          <w:szCs w:val="24"/>
        </w:rPr>
        <w:t>联系人：冯建强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电子邮箱：2074456749@qq.com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联系电话：021-63674450</w:t>
      </w:r>
      <w:r>
        <w:rPr>
          <w:rFonts w:hint="eastAsia" w:ascii="宋体" w:hAnsi="宋体" w:cs="宋体"/>
          <w:sz w:val="24"/>
          <w:szCs w:val="24"/>
          <w:lang w:eastAsia="zh-CN"/>
        </w:rPr>
        <w:t>（也是传真电话）</w:t>
      </w:r>
      <w:r>
        <w:rPr>
          <w:rFonts w:hint="eastAsia" w:ascii="宋体" w:hAnsi="宋体" w:eastAsia="宋体" w:cs="宋体"/>
          <w:sz w:val="24"/>
          <w:szCs w:val="24"/>
        </w:rPr>
        <w:t>；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13301686101（手机</w:t>
      </w:r>
      <w:r>
        <w:rPr>
          <w:rFonts w:hint="eastAsia" w:ascii="宋体" w:hAnsi="宋体" w:cs="宋体"/>
          <w:sz w:val="24"/>
          <w:szCs w:val="24"/>
          <w:lang w:eastAsia="zh-CN"/>
        </w:rPr>
        <w:t>，也是微信号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地址：上海市黄浦区西藏南路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1090号2号楼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邮编：200011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A6CDC"/>
    <w:rsid w:val="6DD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2019-08-30T07:39:00Z</dcterms:created>
  <dc:creator>冯建强</dc:creator>
  <cp:lastModifiedBy>冯建强</cp:lastModifiedBy>
  <dcterms:modified xsi:type="dcterms:W3CDTF">2019-08-30T07:49:22Z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