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  <w:bookmarkStart w:id="0" w:name="_GoBack"/>
      <w:bookmarkEnd w:id="0"/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hint="eastAsia"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</w:rPr>
        <w:t>）第 000</w:t>
      </w:r>
      <w:r>
        <w:rPr>
          <w:rFonts w:hint="eastAsia" w:ascii="仿宋_GB2312" w:eastAsia="仿宋_GB2312"/>
          <w:b/>
          <w:sz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8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val="en-US" w:eastAsia="zh-CN"/>
        </w:rPr>
        <w:t>五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48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26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hint="eastAsia"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val="en-US" w:eastAsia="zh-CN"/>
        </w:rPr>
        <w:t>五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hint="eastAsia"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hint="eastAsia"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</w:t>
      </w:r>
    </w:p>
    <w:p>
      <w:pPr>
        <w:spacing w:line="660" w:lineRule="exact"/>
        <w:ind w:right="-127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上海市施工现场安全生产</w:t>
      </w: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 xml:space="preserve">                               </w:t>
      </w:r>
      <w:r>
        <w:rPr>
          <w:rFonts w:hint="eastAsia" w:ascii="仿宋_GB2312" w:eastAsia="仿宋_GB2312"/>
          <w:b/>
          <w:sz w:val="28"/>
        </w:rPr>
        <w:t>保证体系第二审核认证中心</w:t>
      </w:r>
    </w:p>
    <w:p>
      <w:pPr>
        <w:spacing w:line="500" w:lineRule="exact"/>
        <w:ind w:right="-125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     </w:t>
      </w:r>
      <w:r>
        <w:rPr>
          <w:rFonts w:hint="eastAsia" w:ascii="仿宋_GB2312" w:eastAsia="仿宋_GB2312"/>
          <w:b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val="en-US" w:eastAsia="zh-CN"/>
        </w:rPr>
        <w:t>八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val="en-US" w:eastAsia="zh-CN"/>
        </w:rPr>
        <w:t>六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val="en-US" w:eastAsia="zh-CN"/>
        </w:rPr>
        <w:t>六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hint="eastAsia"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hint="eastAsia"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hint="eastAsia" w:ascii="仿宋_GB2312" w:eastAsia="仿宋_GB2312"/>
          <w:b/>
          <w:sz w:val="28"/>
        </w:rPr>
      </w:pPr>
    </w:p>
    <w:tbl>
      <w:tblPr>
        <w:tblStyle w:val="9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val="en-US" w:eastAsia="zh-CN"/>
              </w:rPr>
              <w:t>五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新建闵行区闵行新城梅陇社区MHP0-0303单元02-07-02地块动迁安置房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松江南站大型居住社区C-19-16-02地块动迁安置房项目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闵行区吴泾镇闵行新城MHC11101单元01A-04A.03A-04A地块（吴泾镇212-1.2地块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新建洞泾07-01地块商品住宅项目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宝山区顾村大型居住社区BSPO-0104单元0411-02地块动迁安置基地工程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白龙港污水处理厂提标改造工程BLG-C6标(南部地块生物处理区土建工程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白龙港污水处理厂提标改造工程BLG-C3标(地下污水处理厂北部土建工程)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新建张庙文化活动中心工程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天安阳光广场东地块（地下室）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上海域邦建设集团有限公司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大团镇17-01地块征收安置房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总部经济和孵转化基地检测中心装修工程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上海体育馆、上海游泳馆改造及新建体育综合体项目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锦绣里地块商品住宅项目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川沙路、川环南路地铁连接通道工程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松浦大桥大修工程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国家会展中心二层步廊东延伸工程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上海金桥啦啦宝都（日·三井）商业办公项目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彩虹湾九年一贯制学校项目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光明田缘生态农业厂房装修项目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浦卫公路（闵浦三路-南亭公路）改建工程（闵浦三路-大叶公路）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兴国路给水管排管工程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四平路给水管排管工程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中铁建大桥工程局集团电气化工程有限公司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上海市轨道交通13号线二、三期工程302标供电工程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中铁十四局集团电气化工程有限公司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上海轨道交通13号线二期三期工程13（2-3）.303标通信系统、信号系统工程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中铁电气化局集团有限公司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上海轨道交通2号线东延伸改造工程机电1标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临港海洋高新技术产业化基地海洋三路道路及综合管廊工程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赵家沟东段航道整治（桥梁部分）工程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江苏兴港建设集团有限公司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上海标五高强度紧固件有限公司新建厂房项目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兴业银行上海陆家嘴大楼二次精装修工程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上海美达建筑工程有限公司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黄浦区王里桥路14弄公共租赁住房（人才公寓）2#3#楼（含2#3#楼地下部分）及围墙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新建陈家镇社区医院工程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江苏金坛建工集团有限公司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新建ATM设备生产厂房及辅助用房项目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上海泗泾建筑工程有限公司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翻建生产及辅助用房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浙江汉诚建设有限公司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清美一期联合生产车间修缮工程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上海星宇建设集团有限公司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芦潮港社区C0408地块小学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宿迁华夏基业建筑工程有限公司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颛桥镇闵行新城MHC10601单元01-04A-04地块项目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上海杉海建筑工程有限公司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上海远大集成设备及住宅生产基地一期项目二标段工程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北京弘高建筑装饰设计工程有限公司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上海国际金融中心上交所项目7标精装修工程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北京承达创建装饰工程有限公司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上海国际金融中心上交所项目8标（精装修工程）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中国建筑装饰集团有限公司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上海国际金融中心上交所项目9标（精装修工程）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上海国际金融中心上交所项目10标（精装修工程）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上海亚泰建设集团有限公司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上海闵联临港联合发展有限公司标准厂房（J1602地块）-4#、6#厂房工程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上海国际金融中心中金所项目9标精装修工程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上海康业建筑装饰工程有限公司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上海国际金融中心中金所项目7标（精装修工程）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上海国际金融中心中金所项目6标精装修工程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北京承达创建装饰工程有限公司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上海国际金融中心中金所项目8标精装修工程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中交水利水电建设有限公司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奉贤区盐场港大堤-水利塘海塘达标工程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上海凯安弱电系统工程有限公司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上海轨道交通5号线南延伸工程火灾自动报警系统、机电设备监控系统、门禁系统、气体灭火系统安装总承包部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中铁十六局集团有限公司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上海市轨道交通14号线工程土建1标（封浜路、金园五路站、曹安公路14号桥）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腾达建设集团股份有限公司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东西通道浦东段拓建工程2标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中铁十七局集团有限公司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上海轨道交通5号线南延伸5标项目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上海轨道交通5号线南延伸4标工程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上海申伸强建设有限公司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上海轨道交通5号线南延伸工程高架1标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浙江宝盛建设集团有限公司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新建商业用房项目工程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上海市轨道交通18号线工程土建14标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中交第二航务工程局有限公司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S26公路入城段（G15-嘉闵高架路）新建工程S26R-7标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宝山城市工业园区排水改造工程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田林路下穿中环线地道(中环线交通节点改善工程)新建工程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第六代AMOLED显示项目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上海轨道交通15号线土建8标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上海轨道交通18号线工程土建工程7标（沪南公路站、周浦站-沪南公路站盾构区间）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上海轨道交通15号线15标长风公园站、天山路站土建工程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上海轨道交通14号线工程土建5标（曹安公路站、真新新村站）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长广工程建设有限责任公司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松江南站大型居住社区C18-36-01地块动迁安置房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上海市轨道交通5号线南延伸工程车站装修及风水电安装工程3标（环东路站、望园路站-、环东路站-望园路站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中铁电气化局集团有限公司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上海轨道交通5号线南延伸工程通信系统工程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上海轨道交通18号线土建工程10标（北中路站、芳芯路站）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临空1号公园及防护绿化带工程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上海轨道交通5号线南延伸装修及风水电安装4标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李尔亚洲总部大楼项目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孙农路（军民路-科农路）新建工程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杨浦区58,62号地块商品房项目三标段(2号办公楼)工程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上港集团军工路地块开发建设项目002（三标段）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张良予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B401F3A"/>
    <w:rsid w:val="27CA11B7"/>
    <w:rsid w:val="29BD6D01"/>
    <w:rsid w:val="38772859"/>
    <w:rsid w:val="49FF717A"/>
    <w:rsid w:val="4DF560FF"/>
    <w:rsid w:val="61CD4BB6"/>
    <w:rsid w:val="66817CF4"/>
    <w:rsid w:val="693A44C0"/>
    <w:rsid w:val="6F027847"/>
    <w:rsid w:val="71A0681D"/>
    <w:rsid w:val="72883897"/>
    <w:rsid w:val="75DF7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642</Words>
  <Characters>3666</Characters>
  <Lines>30</Lines>
  <Paragraphs>8</Paragraphs>
  <TotalTime>0</TotalTime>
  <ScaleCrop>false</ScaleCrop>
  <LinksUpToDate>false</LinksUpToDate>
  <CharactersWithSpaces>4300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2015-03-25T00:15:00Z</dcterms:created>
  <dc:creator>pwin95</dc:creator>
  <cp:lastModifiedBy>Administrator</cp:lastModifiedBy>
  <cp:lastPrinted>2015-03-25T00:21:00Z</cp:lastPrinted>
  <dcterms:modified xsi:type="dcterms:W3CDTF">2018-07-30T01:01:50Z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